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page" w:tblpX="1" w:tblpY="-1140"/>
        <w:tblW w:w="17174" w:type="dxa"/>
        <w:tblLook w:val="04A0" w:firstRow="1" w:lastRow="0" w:firstColumn="1" w:lastColumn="0" w:noHBand="0" w:noVBand="1"/>
      </w:tblPr>
      <w:tblGrid>
        <w:gridCol w:w="23676"/>
      </w:tblGrid>
      <w:tr w:rsidR="00040D6A" w:rsidRPr="00040D6A" w:rsidTr="00F420DB">
        <w:trPr>
          <w:trHeight w:val="15735"/>
        </w:trPr>
        <w:tc>
          <w:tcPr>
            <w:tcW w:w="17174" w:type="dxa"/>
            <w:tcBorders>
              <w:top w:val="nil"/>
              <w:left w:val="nil"/>
              <w:bottom w:val="nil"/>
              <w:right w:val="nil"/>
            </w:tcBorders>
          </w:tcPr>
          <w:p w:rsidR="00040D6A" w:rsidRPr="00040D6A" w:rsidRDefault="00040D6A" w:rsidP="00F420DB">
            <w:pPr>
              <w:ind w:left="284" w:right="12106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40D6A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="00F420DB">
              <w:rPr>
                <w:rFonts w:ascii="Times New Roman" w:eastAsia="Calibri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54154FED" wp14:editId="50A82B50">
                  <wp:extent cx="7019925" cy="9963150"/>
                  <wp:effectExtent l="0" t="0" r="9525" b="0"/>
                  <wp:docPr id="1" name="Рисунок 1" descr="F:\порядок 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орядок 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925" cy="996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0D6A">
              <w:rPr>
                <w:rFonts w:ascii="Times New Roman" w:eastAsia="Calibri" w:hAnsi="Times New Roman" w:cs="Times New Roman"/>
                <w:b/>
                <w:sz w:val="24"/>
              </w:rPr>
              <w:t xml:space="preserve">        </w:t>
            </w:r>
          </w:p>
          <w:p w:rsidR="00040D6A" w:rsidRPr="00040D6A" w:rsidRDefault="00040D6A" w:rsidP="00F420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D6A" w:rsidRPr="00040D6A" w:rsidRDefault="00040D6A" w:rsidP="00F420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25E2D" w:rsidRDefault="00A25E2D">
      <w:bookmarkStart w:id="0" w:name="_GoBack"/>
      <w:bookmarkEnd w:id="0"/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E2D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30 Федерального закона от 29 декабря 2012 г. N 273-ФЗ «Об образовании в Российской Федерации» (далее - Федеральный закон) муниципальное бюджетное дошкольное образовательное учреждение </w:t>
      </w:r>
      <w:r w:rsidR="00460CA9">
        <w:rPr>
          <w:rFonts w:ascii="Times New Roman" w:hAnsi="Times New Roman" w:cs="Times New Roman"/>
          <w:sz w:val="28"/>
          <w:szCs w:val="28"/>
        </w:rPr>
        <w:t xml:space="preserve"> </w:t>
      </w:r>
      <w:r w:rsidR="00460CA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60CA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Большенуркеевский</w:t>
      </w:r>
      <w:proofErr w:type="spellEnd"/>
      <w:r w:rsidR="0046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«Солнышко»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>(далее - образовательная организация)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в порядке, установленном ее уставом.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В целях реализации требований части 3 статьи 30 Федерального закона в пределах компетенции в установленной сфере деятельности в соответствии с пунктом 1 части 3 статьи 28 Федерального закона, «Порядок привлечения обучающихся к труду, не предусмотренному образовательной программой» принят с учетом мнения Совета родителей, Педагогического совета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                            1. Общие положения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1.1.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Обучающиеся образова</w:t>
      </w:r>
      <w:r w:rsidR="00460CA9">
        <w:rPr>
          <w:rFonts w:ascii="Times New Roman" w:hAnsi="Times New Roman" w:cs="Times New Roman"/>
          <w:sz w:val="28"/>
          <w:szCs w:val="28"/>
        </w:rPr>
        <w:t>тельной организации (далее - обуч</w:t>
      </w:r>
      <w:r w:rsidRPr="00A25E2D">
        <w:rPr>
          <w:rFonts w:ascii="Times New Roman" w:hAnsi="Times New Roman" w:cs="Times New Roman"/>
          <w:sz w:val="28"/>
          <w:szCs w:val="28"/>
        </w:rPr>
        <w:t>ающиеся) осуществляют правомерную трудовую деятельность (далее - труд) на условиях и в порядке, предусмотренных действующим законодательством Российской Федерации и настоящим Порядком.</w:t>
      </w:r>
      <w:proofErr w:type="gramEnd"/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1.2. Трудовое воспитание обучающихся является одним из направлений образовательной организации, предусмотренной Основной образовательной программой дошкольного образования муниципального бюджетного дошкольного образовательного </w:t>
      </w:r>
      <w:r w:rsidR="00460CA9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460CA9" w:rsidRPr="00460CA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60CA9" w:rsidRPr="00460CA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Большенуркеевский</w:t>
      </w:r>
      <w:proofErr w:type="spellEnd"/>
      <w:r w:rsidR="00460CA9" w:rsidRPr="0046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«Солнышко»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 xml:space="preserve">(далее - ООП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>) участие обучающихся в труде, предусмотренном ООП ДО, является обязательным.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Привлечение к такому труду является для обучающихся обязательным и не требует их согласия, а также согласия родителей (законных представителей) несовершеннолетних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1.3. Привлечение обучающихся к труду должно соответствовать гигиеническим критериям допустимых условий и видов работ для обучения и труда детей дошкольного возраста (3-7 лет).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1.4. Привлечение обучающихся к труду, не предусмотренному ООП ДО, реализуется в соответствии с принципом добровольности с учетом возраста и состояния здоровья обучающегося. Нарушение данного принципа является нарушением права, обучающегося на защиту от принудительного труда.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Лица, из числа педагогических и иных работников образовательной организации, виновные в организации принудительного труда обучающихся, </w:t>
      </w:r>
      <w:r w:rsidRPr="00A25E2D">
        <w:rPr>
          <w:rFonts w:ascii="Times New Roman" w:hAnsi="Times New Roman" w:cs="Times New Roman"/>
          <w:sz w:val="28"/>
          <w:szCs w:val="28"/>
        </w:rPr>
        <w:lastRenderedPageBreak/>
        <w:t>несут ответственность в соответствии с действующим законодательством Российской Федерации.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2. Отказ родителей (законных представителей) несовершеннолетнего обучающегося от привлечения к труду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2.1. В образовательной организации запрещается привлекать к труду, не предусмотренному ООП ДО, несовершеннолетних обучающихся без согласия их родителей (законных представителей).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2.2. Отказ родителей (законных представителей) несовершеннолетних обучающихся от привлечения к труду, не предусмотренному ООП ДО, оформляется в письменном виде и фиксируется подписью одного из родителей (законных представителей) несовершеннолетнего обучающегося.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2.3. За отказ родителей (законных представителей) несовершеннолетнего обучающегося от привлечения к труду, не предусмотренному ООП ДО, к обучающемуся не могут быть применены меры педагогического воздействия.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2.4. Отсутствие отказа родителей (законных представителей) несовершеннолетнего обучающегося от привлечения к труду, не предусмотренному ООП ДО, оф</w:t>
      </w:r>
      <w:r w:rsidR="00B05BB0">
        <w:rPr>
          <w:rFonts w:ascii="Times New Roman" w:hAnsi="Times New Roman" w:cs="Times New Roman"/>
          <w:sz w:val="28"/>
          <w:szCs w:val="28"/>
        </w:rPr>
        <w:t>ормленного в соответствии с п.</w:t>
      </w:r>
      <w:r w:rsidRPr="00A25E2D">
        <w:rPr>
          <w:rFonts w:ascii="Times New Roman" w:hAnsi="Times New Roman" w:cs="Times New Roman"/>
          <w:sz w:val="28"/>
          <w:szCs w:val="28"/>
        </w:rPr>
        <w:t xml:space="preserve"> 2.2 настоящего Порядка, подтверждает согласие родителей (законных представителей) несовершеннолетнего обучающегося к привлечению обучающегося к труду, не предусмотренному ООП ДО.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3. Организация труда, не предусмотренного ООП ДО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3.1. Привлечение к труду - процесс, обеспечивающий формирование у обучающихся навыков обслуживающего труда и самообслуживания.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3.2. Привлечение обучающихся к труду в образовательной организации осуществляется поэтапно. Формы организации труда обучающихся различны и зависят от его содержания и объема, постоянного или временного характера работы, возраста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3.3. Труд обучающихся, не предусмотренный ООП ДО, может быть организован по следующим направлениям:</w:t>
      </w:r>
    </w:p>
    <w:p w:rsidR="00A25E2D" w:rsidRPr="00A25E2D" w:rsidRDefault="00B05BB0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</w:t>
      </w:r>
      <w:r w:rsidR="00A25E2D" w:rsidRPr="00A25E2D">
        <w:rPr>
          <w:rFonts w:ascii="Times New Roman" w:hAnsi="Times New Roman" w:cs="Times New Roman"/>
          <w:sz w:val="28"/>
          <w:szCs w:val="28"/>
        </w:rPr>
        <w:t xml:space="preserve"> субботниках;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- озеленение образовательной организации и прилегающей территории.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3.5. При организации труда обучающихся образовательная организация руководствуется нормативными актами, устанавливающими разрешенные виды работ и нагрузок, в соответствии с возрастом.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4. Организация труда с привлечением обучающихся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Вопросы организации труда обучающихся отнесены настоящим Порядком</w:t>
      </w:r>
      <w:r w:rsidR="00B05BB0">
        <w:rPr>
          <w:rFonts w:ascii="Times New Roman" w:hAnsi="Times New Roman" w:cs="Times New Roman"/>
          <w:sz w:val="28"/>
          <w:szCs w:val="28"/>
        </w:rPr>
        <w:t xml:space="preserve"> к компетенции Совета родителей,</w:t>
      </w:r>
      <w:r w:rsidRPr="00A25E2D">
        <w:rPr>
          <w:rFonts w:ascii="Times New Roman" w:hAnsi="Times New Roman" w:cs="Times New Roman"/>
          <w:sz w:val="28"/>
          <w:szCs w:val="28"/>
        </w:rPr>
        <w:t xml:space="preserve"> Педагогического совета, которые принимают соответствующее решение на основе добровольного участия обучающихся, с учетом мнения родителей (законных представителей) несовершеннолетних обучающихся.</w:t>
      </w:r>
      <w:proofErr w:type="gramEnd"/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5.1. Порядок вступает в силу с ___________ и действителен с момента его утверждения распорядительным актом заведующего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5.2. Родители (законные представители) обучающихся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(или) родителями (законными представителями).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обязанностей, установленных настоящим Порядком,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5.3. В случае изменения действующего законодательства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по с</w:t>
      </w:r>
      <w:r w:rsidR="00B05BB0">
        <w:rPr>
          <w:rFonts w:ascii="Times New Roman" w:hAnsi="Times New Roman" w:cs="Times New Roman"/>
          <w:sz w:val="28"/>
          <w:szCs w:val="28"/>
        </w:rPr>
        <w:t>огласованию с Советом родителей,</w:t>
      </w:r>
      <w:r w:rsidRPr="00A25E2D">
        <w:rPr>
          <w:rFonts w:ascii="Times New Roman" w:hAnsi="Times New Roman" w:cs="Times New Roman"/>
          <w:sz w:val="28"/>
          <w:szCs w:val="28"/>
        </w:rPr>
        <w:t xml:space="preserve"> Педагогическим советом.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5.6. Настоящий локальный нормативный акт, пронумерованный, прошитый, заверенный подписью заведующего образовательной организации и скрепленный печатью, включен в реестр локальных нормативных актов и хранится в папке «Локальные нормативные акты» в делах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>приложение 1 к Порядку</w:t>
      </w:r>
    </w:p>
    <w:p w:rsidR="00A25E2D" w:rsidRPr="00A25E2D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 ОБУЧАЮЩЕГОСЯ НА ПРИВ</w:t>
      </w:r>
      <w:r w:rsidR="00B05BB0">
        <w:rPr>
          <w:rFonts w:ascii="Times New Roman" w:hAnsi="Times New Roman" w:cs="Times New Roman"/>
          <w:sz w:val="28"/>
          <w:szCs w:val="28"/>
        </w:rPr>
        <w:t>ЛЕЧЕНИЕ К ТРУДУ, НЕ ПРЕДУСМОТРЕНН</w:t>
      </w:r>
      <w:r w:rsidRPr="00A25E2D">
        <w:rPr>
          <w:rFonts w:ascii="Times New Roman" w:hAnsi="Times New Roman" w:cs="Times New Roman"/>
          <w:sz w:val="28"/>
          <w:szCs w:val="28"/>
        </w:rPr>
        <w:t>ОМУ ОБРАЗОВАТЕЛЬНОЙ ПРОГРАММОЙ</w:t>
      </w: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В целях формирования трудовых навыков даю согласие на привлечение моего ребенка к труду, не предусмотренному Основной образовательной программой дошкольного образования муниципального бюджетного дошкольного образовательного учреждения </w:t>
      </w:r>
      <w:r w:rsidR="00B05BB0" w:rsidRPr="00B05B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05BB0" w:rsidRPr="00B05BB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Большенуркеевский</w:t>
      </w:r>
      <w:proofErr w:type="spellEnd"/>
      <w:r w:rsidR="00B05BB0" w:rsidRPr="00B0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«Солнышко»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(Ф.И.О. обучающегося, дата рождения)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Сотрудники муниципального бюджетного дошкольного образовательного учреждения </w:t>
      </w:r>
      <w:r w:rsidR="00B05BB0" w:rsidRPr="00B05B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05BB0" w:rsidRPr="00B05BB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Большенуркеевский</w:t>
      </w:r>
      <w:proofErr w:type="spellEnd"/>
      <w:r w:rsidR="00B05BB0" w:rsidRPr="00B0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«Солнышко» </w:t>
      </w:r>
      <w:r w:rsidR="00B0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A25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E2D">
        <w:rPr>
          <w:rFonts w:ascii="Times New Roman" w:hAnsi="Times New Roman" w:cs="Times New Roman"/>
          <w:sz w:val="28"/>
          <w:szCs w:val="28"/>
        </w:rPr>
        <w:t>(далее — образовательная организация) обязуются следить за тем, чтобы т</w:t>
      </w:r>
      <w:r w:rsidR="00831805">
        <w:rPr>
          <w:rFonts w:ascii="Times New Roman" w:hAnsi="Times New Roman" w:cs="Times New Roman"/>
          <w:sz w:val="28"/>
          <w:szCs w:val="28"/>
        </w:rPr>
        <w:t>руд осуществлялся с соблюдением</w:t>
      </w:r>
      <w:r w:rsidRPr="00A25E2D">
        <w:rPr>
          <w:rFonts w:ascii="Times New Roman" w:hAnsi="Times New Roman" w:cs="Times New Roman"/>
          <w:sz w:val="28"/>
          <w:szCs w:val="28"/>
        </w:rPr>
        <w:t xml:space="preserve"> санитарных норм;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норм охраны труда под присмотром ответственных лиц из числа сотрудников образовательной организации и в соответствии с «Порядком привлечения обучающихся к труду, не предусмотренному образовательной программой».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всего периода обучения в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Данное Согласие может быть аннулировано по нашему письменному заявлению.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_ __________________________ 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Ф.И.О. подпись родителя (законного представителя)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Дата « _ » ______ 20 __ г.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Default="00A25E2D"/>
    <w:p w:rsidR="00A25E2D" w:rsidRDefault="00A25E2D"/>
    <w:sectPr w:rsidR="00A25E2D" w:rsidSect="00F420DB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98"/>
    <w:rsid w:val="00040D6A"/>
    <w:rsid w:val="002733C5"/>
    <w:rsid w:val="00460CA9"/>
    <w:rsid w:val="006A3E36"/>
    <w:rsid w:val="00831805"/>
    <w:rsid w:val="00A25E2D"/>
    <w:rsid w:val="00B05BB0"/>
    <w:rsid w:val="00D77798"/>
    <w:rsid w:val="00F4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C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0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C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0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E3A17-9ADB-405A-AFC4-EEF1FAD8A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Зиля</cp:lastModifiedBy>
  <cp:revision>3</cp:revision>
  <dcterms:created xsi:type="dcterms:W3CDTF">2025-06-10T06:38:00Z</dcterms:created>
  <dcterms:modified xsi:type="dcterms:W3CDTF">2025-06-10T07:34:00Z</dcterms:modified>
</cp:coreProperties>
</file>